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1E" w:rsidRDefault="00982C1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 И МИНИСТЕРСТВА ЭКОНОМИКИ РЕСПУБЛИКИ БЕЛАРУСЬ</w:t>
      </w:r>
    </w:p>
    <w:p w:rsidR="00982C1E" w:rsidRDefault="00982C1E">
      <w:pPr>
        <w:pStyle w:val="newncpi"/>
        <w:ind w:firstLine="0"/>
        <w:jc w:val="center"/>
      </w:pPr>
      <w:r>
        <w:rPr>
          <w:rStyle w:val="datepr"/>
        </w:rPr>
        <w:t>31 октября 2013 г.</w:t>
      </w:r>
      <w:r>
        <w:rPr>
          <w:rStyle w:val="number"/>
        </w:rPr>
        <w:t xml:space="preserve"> № 23/79</w:t>
      </w:r>
    </w:p>
    <w:p w:rsidR="00982C1E" w:rsidRDefault="00982C1E">
      <w:pPr>
        <w:pStyle w:val="title"/>
      </w:pPr>
      <w:r>
        <w:t>Об установлении формы заявления</w:t>
      </w:r>
    </w:p>
    <w:p w:rsidR="00982C1E" w:rsidRDefault="00982C1E">
      <w:pPr>
        <w:pStyle w:val="changei"/>
      </w:pPr>
      <w:r>
        <w:t>Изменения и дополнения:</w:t>
      </w:r>
    </w:p>
    <w:p w:rsidR="00982C1E" w:rsidRDefault="00982C1E">
      <w:pPr>
        <w:pStyle w:val="changeadd"/>
      </w:pPr>
      <w:r>
        <w:t>Постановление Государственного комитета по науке и технологиям Республики Беларусь и Министерства экономики Республики Беларусь от 15 ноября 2023 г. № 9/21 (зарегистрировано в Национальном реестре - № 8/40741 от 04.12.2023 г.) &lt;W22340741&gt;</w:t>
      </w:r>
    </w:p>
    <w:p w:rsidR="00982C1E" w:rsidRDefault="00982C1E">
      <w:pPr>
        <w:pStyle w:val="newncpi"/>
      </w:pPr>
      <w:r>
        <w:t> </w:t>
      </w:r>
    </w:p>
    <w:p w:rsidR="00982C1E" w:rsidRDefault="00982C1E">
      <w:pPr>
        <w:pStyle w:val="newncpi"/>
      </w:pPr>
      <w:r>
        <w:t>На основании абзаца второго части первой пункта 6 Положения о порядке предоставления инновационных ваучеров и грантов, утвержденного постановлением Совета Министров Республики Беларусь от 4 октября 2013 г. № 888, пункта 7 Положения о Государственном комитете по науке и технологиям Республики Беларусь, утвержденного постановлением Совета Министров Республики Беларусь от 15 марта 2004 г. № 282, подпункта 6.1 пункта 6 Положения о Министерстве экономики Республики Беларусь, утвержденного постановлением Совета Министров Республики Беларусь от 29 июля 2006 г. № 967, Государственный комитет по науке и технологиям Республики Беларусь и Министерство экономики Республики Беларусь ПОСТАНОВЛЯЮТ:</w:t>
      </w:r>
    </w:p>
    <w:p w:rsidR="00982C1E" w:rsidRDefault="00982C1E">
      <w:pPr>
        <w:pStyle w:val="point"/>
      </w:pPr>
      <w:r>
        <w:t>1. Установить форму заявления, представляемого для участия в конкурсном отборе субъектами, претендующими на оказание государственной финансовой поддержки при реализации инновационных проектов на безвозвратной основе, согласно приложению.</w:t>
      </w:r>
    </w:p>
    <w:p w:rsidR="00982C1E" w:rsidRDefault="00982C1E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982C1E" w:rsidRDefault="00982C1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21"/>
        <w:gridCol w:w="2700"/>
        <w:gridCol w:w="2336"/>
      </w:tblGrid>
      <w:tr w:rsidR="00982C1E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  <w:r>
              <w:br/>
            </w:r>
            <w:r>
              <w:rPr>
                <w:rStyle w:val="post"/>
              </w:rPr>
              <w:t>Государственного комитета</w:t>
            </w:r>
            <w:r>
              <w:br/>
            </w:r>
            <w:r>
              <w:rPr>
                <w:rStyle w:val="post"/>
              </w:rPr>
              <w:t>по науке и технологиям</w:t>
            </w:r>
            <w:r>
              <w:br/>
            </w:r>
            <w:r>
              <w:rPr>
                <w:rStyle w:val="post"/>
              </w:rPr>
              <w:t>Республики Беларусь</w:t>
            </w:r>
          </w:p>
          <w:p w:rsidR="00982C1E" w:rsidRDefault="00982C1E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А.Г.Шумилин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newncpi0"/>
              <w:jc w:val="left"/>
            </w:pPr>
            <w:r>
              <w:rPr>
                <w:rStyle w:val="post"/>
              </w:rPr>
              <w:t>Министр экономики</w:t>
            </w:r>
            <w:r>
              <w:br/>
            </w:r>
            <w:r>
              <w:rPr>
                <w:rStyle w:val="post"/>
              </w:rPr>
              <w:t>Республики Беларусь</w:t>
            </w:r>
          </w:p>
          <w:p w:rsidR="00982C1E" w:rsidRDefault="00982C1E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Н.Г.Снопков</w:t>
            </w:r>
          </w:p>
        </w:tc>
      </w:tr>
    </w:tbl>
    <w:p w:rsidR="00982C1E" w:rsidRDefault="00982C1E">
      <w:pPr>
        <w:pStyle w:val="placeprin"/>
        <w:jc w:val="left"/>
      </w:pPr>
      <w:r>
        <w:t> </w:t>
      </w:r>
    </w:p>
    <w:p w:rsidR="00982C1E" w:rsidRDefault="00982C1E">
      <w:pPr>
        <w:rPr>
          <w:rFonts w:eastAsia="Times New Roman"/>
        </w:rPr>
        <w:sectPr w:rsidR="00982C1E" w:rsidSect="00D711E8">
          <w:pgSz w:w="11906" w:h="16838"/>
          <w:pgMar w:top="1134" w:right="1133" w:bottom="1134" w:left="1416" w:header="708" w:footer="708" w:gutter="0"/>
          <w:cols w:space="708"/>
          <w:docGrid w:linePitch="360"/>
        </w:sectPr>
      </w:pPr>
    </w:p>
    <w:p w:rsidR="00982C1E" w:rsidRDefault="00982C1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982C1E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append1"/>
            </w:pPr>
            <w:r>
              <w:t>Приложение</w:t>
            </w:r>
          </w:p>
          <w:p w:rsidR="00982C1E" w:rsidRDefault="00982C1E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постановлению </w:t>
            </w:r>
            <w:r>
              <w:br/>
              <w:t>Государственного комитета</w:t>
            </w:r>
            <w:r>
              <w:br/>
              <w:t xml:space="preserve">по науке и технологиям </w:t>
            </w:r>
            <w:r>
              <w:br/>
              <w:t xml:space="preserve">Республики Беларусь </w:t>
            </w:r>
            <w:r>
              <w:br/>
              <w:t>и Министерства экономики</w:t>
            </w:r>
            <w:r>
              <w:br/>
              <w:t xml:space="preserve">Республики Беларусь </w:t>
            </w:r>
            <w:r>
              <w:br/>
              <w:t xml:space="preserve">31.10.2013 № 23/79 </w:t>
            </w:r>
            <w:r>
              <w:br/>
              <w:t>(в редакции постановления</w:t>
            </w:r>
            <w:r>
              <w:br/>
              <w:t>Государственного комитета</w:t>
            </w:r>
            <w:r>
              <w:br/>
              <w:t xml:space="preserve">по науке и технологиям </w:t>
            </w:r>
            <w:r>
              <w:br/>
              <w:t xml:space="preserve">Республики Беларусь </w:t>
            </w:r>
            <w:r>
              <w:br/>
              <w:t xml:space="preserve">и Министерства экономики </w:t>
            </w:r>
            <w:r>
              <w:br/>
              <w:t xml:space="preserve">Республики Беларусь </w:t>
            </w:r>
            <w:r>
              <w:br/>
              <w:t xml:space="preserve">15.11.2023 № 9/21) </w:t>
            </w:r>
          </w:p>
        </w:tc>
      </w:tr>
    </w:tbl>
    <w:p w:rsidR="00982C1E" w:rsidRDefault="00982C1E">
      <w:pPr>
        <w:pStyle w:val="newncpi"/>
      </w:pPr>
      <w:r>
        <w:t> </w:t>
      </w:r>
    </w:p>
    <w:p w:rsidR="00982C1E" w:rsidRDefault="00982C1E">
      <w:pPr>
        <w:pStyle w:val="onestring"/>
      </w:pPr>
      <w:r>
        <w:t>Форма</w:t>
      </w:r>
    </w:p>
    <w:p w:rsidR="00982C1E" w:rsidRDefault="00982C1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78"/>
        <w:gridCol w:w="3545"/>
        <w:gridCol w:w="2836"/>
      </w:tblGrid>
      <w:tr w:rsidR="00982C1E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titlep"/>
            </w:pPr>
            <w:proofErr w:type="gramStart"/>
            <w:r>
              <w:t>ЗАЯВЛЕНИЕ,</w:t>
            </w:r>
            <w:r>
              <w:br/>
              <w:t>представляемое</w:t>
            </w:r>
            <w:proofErr w:type="gramEnd"/>
            <w:r>
              <w:t xml:space="preserve"> для участия в конкурсном отборе субъектами, претендующими на оказание государственной финансовой поддержки при реализации инновационных проектов на безвозвратной основе</w:t>
            </w:r>
          </w:p>
        </w:tc>
      </w:tr>
      <w:tr w:rsidR="00982C1E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newncpi"/>
            </w:pPr>
            <w:r>
              <w:t>Заявитель _______________________________________________________________</w:t>
            </w:r>
          </w:p>
          <w:p w:rsidR="00982C1E" w:rsidRDefault="00982C1E">
            <w:pPr>
              <w:pStyle w:val="undline"/>
              <w:ind w:left="1690" w:right="286"/>
              <w:jc w:val="center"/>
            </w:pPr>
            <w:r>
              <w:t>(</w:t>
            </w:r>
            <w:proofErr w:type="gramStart"/>
            <w:r>
              <w:t>указывается</w:t>
            </w:r>
            <w:proofErr w:type="gramEnd"/>
            <w:r>
              <w:t xml:space="preserve"> полное наименование юридического лица </w:t>
            </w:r>
            <w:r>
              <w:br/>
              <w:t>(в соответствии с учредительными документами) либо фамилия, собственное имя,</w:t>
            </w:r>
          </w:p>
          <w:p w:rsidR="00982C1E" w:rsidRDefault="00982C1E">
            <w:pPr>
              <w:pStyle w:val="newncpi0"/>
            </w:pPr>
            <w:r>
              <w:t>_____________________________________________________________________________</w:t>
            </w:r>
          </w:p>
          <w:p w:rsidR="00982C1E" w:rsidRDefault="00982C1E">
            <w:pPr>
              <w:pStyle w:val="undline"/>
              <w:ind w:right="143"/>
              <w:jc w:val="center"/>
            </w:pPr>
            <w:proofErr w:type="gramStart"/>
            <w:r>
              <w:t>отчество</w:t>
            </w:r>
            <w:proofErr w:type="gramEnd"/>
            <w:r>
              <w:t xml:space="preserve"> (если таковое имеется) индивидуального предпринимателя (в соответствии со свидетельством о государственной регистрации индивидуального предпринимателя), физического лица)</w:t>
            </w:r>
          </w:p>
          <w:p w:rsidR="00982C1E" w:rsidRDefault="00982C1E">
            <w:pPr>
              <w:pStyle w:val="newncpi"/>
            </w:pPr>
            <w:r>
              <w:t>Место нахождения юридического лица/место жительства индивидуального предпринимателя либо место жительства или место пребывания физического лица _____________________________________________________________________________</w:t>
            </w:r>
          </w:p>
          <w:p w:rsidR="00982C1E" w:rsidRDefault="00982C1E">
            <w:pPr>
              <w:pStyle w:val="undline"/>
              <w:jc w:val="center"/>
            </w:pPr>
            <w:r>
              <w:t>(</w:t>
            </w:r>
            <w:proofErr w:type="gramStart"/>
            <w:r>
              <w:t>почтовый</w:t>
            </w:r>
            <w:proofErr w:type="gramEnd"/>
            <w:r>
              <w:t xml:space="preserve"> индекс, область, район, город, сельсовет,</w:t>
            </w:r>
          </w:p>
          <w:p w:rsidR="00982C1E" w:rsidRDefault="00982C1E">
            <w:pPr>
              <w:pStyle w:val="newncpi0"/>
            </w:pPr>
            <w:r>
              <w:t>_____________________________________________________________________________</w:t>
            </w:r>
          </w:p>
          <w:p w:rsidR="00982C1E" w:rsidRDefault="00982C1E">
            <w:pPr>
              <w:pStyle w:val="undline"/>
              <w:jc w:val="center"/>
            </w:pPr>
            <w:proofErr w:type="gramStart"/>
            <w:r>
              <w:t>населенный</w:t>
            </w:r>
            <w:proofErr w:type="gramEnd"/>
            <w:r>
              <w:t xml:space="preserve"> пункт, улица (проспект, переулок), номер дома, корпус,</w:t>
            </w:r>
          </w:p>
          <w:p w:rsidR="00982C1E" w:rsidRDefault="00982C1E">
            <w:pPr>
              <w:pStyle w:val="newncpi0"/>
            </w:pPr>
            <w:r>
              <w:t>_____________________________________________________________________________</w:t>
            </w:r>
          </w:p>
          <w:p w:rsidR="00982C1E" w:rsidRDefault="00982C1E">
            <w:pPr>
              <w:pStyle w:val="undline"/>
              <w:jc w:val="center"/>
            </w:pPr>
            <w:proofErr w:type="gramStart"/>
            <w:r>
              <w:t>номер</w:t>
            </w:r>
            <w:proofErr w:type="gramEnd"/>
            <w:r>
              <w:t xml:space="preserve"> и вид помещения (квартира, комната, офис)</w:t>
            </w:r>
          </w:p>
          <w:p w:rsidR="00982C1E" w:rsidRDefault="00982C1E">
            <w:pPr>
              <w:pStyle w:val="newncpi"/>
            </w:pPr>
            <w:r>
              <w:t>Телефон _______________________________ Факс ____________________________</w:t>
            </w:r>
          </w:p>
          <w:p w:rsidR="00982C1E" w:rsidRDefault="00982C1E">
            <w:pPr>
              <w:pStyle w:val="newncpi0"/>
            </w:pPr>
            <w:r>
              <w:t>Адрес электронной почты ______________________________________________________</w:t>
            </w:r>
          </w:p>
          <w:p w:rsidR="00982C1E" w:rsidRDefault="00982C1E">
            <w:pPr>
              <w:pStyle w:val="newncpi"/>
            </w:pPr>
            <w:r>
              <w:t>Учетный номер плательщика</w:t>
            </w:r>
            <w:r>
              <w:rPr>
                <w:vertAlign w:val="superscript"/>
              </w:rPr>
              <w:t>1, 2</w:t>
            </w:r>
            <w:r>
              <w:t xml:space="preserve"> ______________________ Код вида экономической деятельности, определяемого в соответствии с 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 стандартизации Республики Беларусь от 5 декабря 2011 г. № 85, подтверждающего возможность реализации заявителем инновационного проекта</w:t>
            </w:r>
            <w:r>
              <w:rPr>
                <w:vertAlign w:val="superscript"/>
              </w:rPr>
              <w:t>1, 2</w:t>
            </w:r>
            <w:r>
              <w:t xml:space="preserve"> _____________________________________________________</w:t>
            </w:r>
          </w:p>
          <w:p w:rsidR="00982C1E" w:rsidRDefault="00982C1E">
            <w:pPr>
              <w:pStyle w:val="newncpi"/>
            </w:pPr>
            <w:r>
              <w:t>Прошу предоставить государственную финансовую поддержку при реализации инновационных проектов на безвозвратной основе в виде инновационного ваучера или гранта для реализации ______________________________________________________</w:t>
            </w:r>
          </w:p>
          <w:p w:rsidR="00982C1E" w:rsidRDefault="00982C1E">
            <w:pPr>
              <w:pStyle w:val="undline"/>
              <w:ind w:left="4383"/>
            </w:pPr>
            <w:r>
              <w:t>(</w:t>
            </w:r>
            <w:proofErr w:type="gramStart"/>
            <w:r>
              <w:t>указывается</w:t>
            </w:r>
            <w:proofErr w:type="gramEnd"/>
            <w:r>
              <w:t xml:space="preserve"> наименование этапа)</w:t>
            </w:r>
          </w:p>
          <w:p w:rsidR="00982C1E" w:rsidRDefault="00982C1E">
            <w:pPr>
              <w:pStyle w:val="newncpi0"/>
            </w:pPr>
            <w:proofErr w:type="gramStart"/>
            <w:r>
              <w:t>этапа</w:t>
            </w:r>
            <w:proofErr w:type="gramEnd"/>
            <w:r>
              <w:t xml:space="preserve"> инновационного проекта __________________________________________________</w:t>
            </w:r>
          </w:p>
          <w:p w:rsidR="00982C1E" w:rsidRDefault="00982C1E">
            <w:pPr>
              <w:pStyle w:val="undline"/>
              <w:ind w:left="3675"/>
            </w:pPr>
            <w:r>
              <w:t>(</w:t>
            </w:r>
            <w:proofErr w:type="gramStart"/>
            <w:r>
              <w:t>указывается</w:t>
            </w:r>
            <w:proofErr w:type="gramEnd"/>
            <w:r>
              <w:t xml:space="preserve"> наименование инновационного проекта)</w:t>
            </w:r>
          </w:p>
          <w:p w:rsidR="00982C1E" w:rsidRDefault="00982C1E">
            <w:pPr>
              <w:pStyle w:val="newncpi"/>
            </w:pPr>
            <w:r>
              <w:t>В соответствии с требованиями пункта 3 Положения о порядке предоставления инновационных ваучеров и грантов, утвержденного постановлением Совета Министров Республики Беларусь от 4 октября 2013 г. № 888, подтверждаю, что:</w:t>
            </w:r>
          </w:p>
          <w:p w:rsidR="00982C1E" w:rsidRDefault="00982C1E">
            <w:pPr>
              <w:pStyle w:val="newncpi"/>
            </w:pPr>
            <w:proofErr w:type="gramStart"/>
            <w:r>
              <w:t>инновационный</w:t>
            </w:r>
            <w:proofErr w:type="gramEnd"/>
            <w:r>
              <w:t xml:space="preserve"> проект не дублирует этапы инновационного проекта, на реализацию которых ранее выдавался инновационный ваучер или грант;</w:t>
            </w:r>
          </w:p>
          <w:p w:rsidR="00982C1E" w:rsidRDefault="00982C1E">
            <w:pPr>
              <w:pStyle w:val="newncpi"/>
            </w:pPr>
            <w:proofErr w:type="gramStart"/>
            <w:r>
              <w:lastRenderedPageBreak/>
              <w:t>инновационный</w:t>
            </w:r>
            <w:proofErr w:type="gramEnd"/>
            <w:r>
              <w:t xml:space="preserve"> проект соответствует условиям, предусмотренным в подпунктах 1.1 и 1.3 пункта 1 Указа Президента Республики Беларусь от 20 мая 2013 г. № 229 «О некоторых мерах по стимулированию реализации инновационных проектов»;</w:t>
            </w:r>
          </w:p>
          <w:p w:rsidR="00982C1E" w:rsidRDefault="00982C1E">
            <w:pPr>
              <w:pStyle w:val="newncpi"/>
            </w:pPr>
            <w:proofErr w:type="gramStart"/>
            <w:r>
              <w:t>со</w:t>
            </w:r>
            <w:proofErr w:type="gramEnd"/>
            <w:r>
              <w:t xml:space="preserve"> дня регистрации объекта (объектов) права промышленной собственности, с использованием которого реализуется инновационный проект, в соответствующем государственном реестре объектов права промышленной собственности или Реестре евразийских патентов (_________________________________________________________)</w:t>
            </w:r>
          </w:p>
          <w:p w:rsidR="00982C1E" w:rsidRDefault="00982C1E">
            <w:pPr>
              <w:pStyle w:val="undline"/>
              <w:ind w:left="3249"/>
            </w:pPr>
            <w:r>
              <w:t>(</w:t>
            </w:r>
            <w:proofErr w:type="gramStart"/>
            <w:r>
              <w:t>указывается</w:t>
            </w:r>
            <w:proofErr w:type="gramEnd"/>
            <w:r>
              <w:t xml:space="preserve"> дата регистрации и наименование реестра)</w:t>
            </w:r>
          </w:p>
          <w:p w:rsidR="00982C1E" w:rsidRDefault="00982C1E">
            <w:pPr>
              <w:pStyle w:val="newncpi0"/>
            </w:pPr>
            <w:proofErr w:type="gramStart"/>
            <w:r>
              <w:t>прошло</w:t>
            </w:r>
            <w:proofErr w:type="gramEnd"/>
            <w:r>
              <w:t xml:space="preserve"> не более трех лет;</w:t>
            </w:r>
          </w:p>
          <w:p w:rsidR="00982C1E" w:rsidRDefault="00982C1E">
            <w:pPr>
              <w:pStyle w:val="newncpi"/>
            </w:pPr>
            <w:proofErr w:type="gramStart"/>
            <w:r>
              <w:t>задолженность</w:t>
            </w:r>
            <w:proofErr w:type="gramEnd"/>
            <w:r>
              <w:t xml:space="preserve"> по платежам в бюджет, государственные целевые бюджетные и (или) внебюджетные фонды на 1-е число месяца, предшествующего дню подачи настоящего заявления, отсутствует</w:t>
            </w:r>
            <w:r>
              <w:rPr>
                <w:vertAlign w:val="superscript"/>
              </w:rPr>
              <w:t>1, 2</w:t>
            </w:r>
            <w:r>
              <w:t>;</w:t>
            </w:r>
          </w:p>
          <w:p w:rsidR="00982C1E" w:rsidRDefault="00982C1E">
            <w:pPr>
              <w:pStyle w:val="newncpi"/>
            </w:pPr>
            <w:proofErr w:type="gramStart"/>
            <w:r>
              <w:t>заявитель</w:t>
            </w:r>
            <w:proofErr w:type="gramEnd"/>
            <w:r>
              <w:t xml:space="preserve"> не признан судом несостоятельным или банкротом, не находится на любом этапе рассмотрения дела о несостоятельности или банкротстве</w:t>
            </w:r>
            <w:r>
              <w:rPr>
                <w:vertAlign w:val="superscript"/>
              </w:rPr>
              <w:t>1, 2</w:t>
            </w:r>
            <w:r>
              <w:t>;</w:t>
            </w:r>
          </w:p>
          <w:p w:rsidR="00982C1E" w:rsidRDefault="00982C1E">
            <w:pPr>
              <w:pStyle w:val="newncpi"/>
            </w:pPr>
            <w:proofErr w:type="gramStart"/>
            <w:r>
              <w:t>подготовительный</w:t>
            </w:r>
            <w:proofErr w:type="gramEnd"/>
            <w:r>
              <w:t xml:space="preserve"> этап инновационного проекта успешно завершен/не предусматривался (нужное подчеркнуть)</w:t>
            </w:r>
            <w:r>
              <w:rPr>
                <w:vertAlign w:val="superscript"/>
              </w:rPr>
              <w:t>1</w:t>
            </w:r>
            <w:r>
              <w:t>;</w:t>
            </w:r>
          </w:p>
          <w:p w:rsidR="00982C1E" w:rsidRDefault="00982C1E">
            <w:pPr>
              <w:pStyle w:val="newncpi"/>
            </w:pPr>
            <w:proofErr w:type="gramStart"/>
            <w:r>
              <w:t>научно</w:t>
            </w:r>
            <w:proofErr w:type="gramEnd"/>
            <w:r>
              <w:t>-технологический парк или инкубатор малого предпринимательства _____________________________________________________________________________,</w:t>
            </w:r>
          </w:p>
          <w:p w:rsidR="00982C1E" w:rsidRDefault="00982C1E">
            <w:pPr>
              <w:pStyle w:val="undline"/>
              <w:jc w:val="center"/>
            </w:pPr>
            <w:r>
              <w:t>(</w:t>
            </w:r>
            <w:proofErr w:type="gramStart"/>
            <w:r>
              <w:t>указывается</w:t>
            </w:r>
            <w:proofErr w:type="gramEnd"/>
            <w:r>
              <w:t xml:space="preserve"> наименование парка или инкубатора)</w:t>
            </w:r>
          </w:p>
          <w:p w:rsidR="00982C1E" w:rsidRDefault="00982C1E">
            <w:pPr>
              <w:pStyle w:val="newncpi0"/>
            </w:pPr>
            <w:proofErr w:type="gramStart"/>
            <w:r>
              <w:t>оказывающий</w:t>
            </w:r>
            <w:proofErr w:type="gramEnd"/>
            <w:r>
              <w:t xml:space="preserve"> содействие в реализации инновационного проекта, имеет в наличии квалифицированный персонал, соответствующую материально-техническую базу для проведения работ по его реализации, опыт в реализации или в содействии реализации инновационных проектов</w:t>
            </w:r>
            <w:r>
              <w:rPr>
                <w:vertAlign w:val="superscript"/>
              </w:rPr>
              <w:t>2, 3</w:t>
            </w:r>
            <w:r>
              <w:t>.</w:t>
            </w:r>
          </w:p>
          <w:p w:rsidR="00982C1E" w:rsidRDefault="00982C1E">
            <w:pPr>
              <w:pStyle w:val="newncpi"/>
            </w:pPr>
            <w:r>
              <w:t> </w:t>
            </w:r>
          </w:p>
          <w:p w:rsidR="00982C1E" w:rsidRDefault="00982C1E">
            <w:pPr>
              <w:pStyle w:val="newncpi0"/>
            </w:pPr>
            <w:r>
              <w:t>Приложение: на ____ л.</w:t>
            </w:r>
          </w:p>
          <w:p w:rsidR="00982C1E" w:rsidRDefault="00982C1E">
            <w:pPr>
              <w:pStyle w:val="newncpi"/>
            </w:pPr>
            <w:r>
              <w:t> </w:t>
            </w:r>
          </w:p>
        </w:tc>
      </w:tr>
      <w:tr w:rsidR="00982C1E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newncpi0"/>
            </w:pPr>
            <w:r>
              <w:lastRenderedPageBreak/>
              <w:t>___ ______________ 20__ г.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newncpi0"/>
              <w:jc w:val="right"/>
            </w:pPr>
            <w:r>
              <w:t>_______________________</w:t>
            </w:r>
          </w:p>
        </w:tc>
      </w:tr>
      <w:tr w:rsidR="00982C1E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table10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table10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table10"/>
              <w:jc w:val="right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 заявителя)</w:t>
            </w:r>
          </w:p>
        </w:tc>
      </w:tr>
      <w:tr w:rsidR="00982C1E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table10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newncpi0"/>
              <w:jc w:val="center"/>
            </w:pPr>
            <w:r>
              <w:t>М.П.</w:t>
            </w:r>
            <w:r>
              <w:rPr>
                <w:vertAlign w:val="superscript"/>
              </w:rPr>
              <w:t>4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table10"/>
              <w:jc w:val="right"/>
            </w:pPr>
            <w:r>
              <w:t> </w:t>
            </w:r>
          </w:p>
        </w:tc>
      </w:tr>
      <w:tr w:rsidR="00982C1E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2C1E" w:rsidRDefault="00982C1E">
            <w:pPr>
              <w:pStyle w:val="snoskiline"/>
            </w:pPr>
            <w:r>
              <w:t>______________________________</w:t>
            </w:r>
          </w:p>
          <w:p w:rsidR="00982C1E" w:rsidRDefault="00982C1E">
            <w:pPr>
              <w:pStyle w:val="snoski"/>
            </w:pPr>
            <w:r>
              <w:rPr>
                <w:vertAlign w:val="superscript"/>
              </w:rPr>
              <w:t>1</w:t>
            </w:r>
            <w:r>
              <w:t xml:space="preserve"> Для юридических лиц.</w:t>
            </w:r>
          </w:p>
          <w:p w:rsidR="00982C1E" w:rsidRDefault="00982C1E">
            <w:pPr>
              <w:pStyle w:val="snoski"/>
            </w:pPr>
            <w:r>
              <w:rPr>
                <w:vertAlign w:val="superscript"/>
              </w:rPr>
              <w:t xml:space="preserve">2 </w:t>
            </w:r>
            <w:r>
              <w:t>Для индивидуальных предпринимателей.</w:t>
            </w:r>
          </w:p>
          <w:p w:rsidR="00982C1E" w:rsidRDefault="00982C1E">
            <w:pPr>
              <w:pStyle w:val="snoski"/>
            </w:pPr>
            <w:r>
              <w:rPr>
                <w:vertAlign w:val="superscript"/>
              </w:rPr>
              <w:t xml:space="preserve">3 </w:t>
            </w:r>
            <w:r>
              <w:t>Для физических лиц.</w:t>
            </w:r>
          </w:p>
          <w:p w:rsidR="00982C1E" w:rsidRDefault="00982C1E">
            <w:pPr>
              <w:pStyle w:val="snoski"/>
              <w:spacing w:after="240"/>
            </w:pPr>
            <w:r>
              <w:rPr>
                <w:vertAlign w:val="superscript"/>
              </w:rPr>
              <w:t>4 </w:t>
            </w:r>
            <w:r>
              <w:t>Печать не проставляется субъектами хозяйствования, которые в соответствии с законодательными актами вправе ее не использовать.</w:t>
            </w:r>
          </w:p>
        </w:tc>
      </w:tr>
    </w:tbl>
    <w:p w:rsidR="00982C1E" w:rsidRDefault="00982C1E">
      <w:pPr>
        <w:pStyle w:val="newncpi"/>
      </w:pPr>
      <w:r>
        <w:t> </w:t>
      </w:r>
    </w:p>
    <w:p w:rsidR="00982C1E" w:rsidRDefault="00982C1E">
      <w:pPr>
        <w:pStyle w:val="newncpi"/>
      </w:pPr>
      <w:r>
        <w:t> </w:t>
      </w:r>
    </w:p>
    <w:p w:rsidR="00E852FE" w:rsidRDefault="00982C1E">
      <w:bookmarkStart w:id="0" w:name="_GoBack"/>
      <w:bookmarkEnd w:id="0"/>
    </w:p>
    <w:sectPr w:rsidR="00E852FE">
      <w:pgSz w:w="11920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1E"/>
    <w:rsid w:val="0013694E"/>
    <w:rsid w:val="00982C1E"/>
    <w:rsid w:val="00A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F131B-F3B0-43A1-BA4F-4D62FF2B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82C1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982C1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82C1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82C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82C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82C1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82C1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82C1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82C1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82C1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982C1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82C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82C1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laceprin">
    <w:name w:val="placeprin"/>
    <w:basedOn w:val="a"/>
    <w:rsid w:val="00982C1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82C1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982C1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82C1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82C1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82C1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82C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82C1E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982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2023-12-27T12:26:00Z</dcterms:created>
  <dcterms:modified xsi:type="dcterms:W3CDTF">2023-12-27T12:26:00Z</dcterms:modified>
</cp:coreProperties>
</file>